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FD" w:rsidRPr="00E421F9" w:rsidRDefault="00792A83" w:rsidP="00792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F9">
        <w:rPr>
          <w:rFonts w:ascii="Times New Roman" w:hAnsi="Times New Roman" w:cs="Times New Roman"/>
          <w:b/>
          <w:sz w:val="28"/>
          <w:szCs w:val="28"/>
        </w:rPr>
        <w:t>Летний список</w:t>
      </w:r>
      <w:r w:rsidR="00E421F9">
        <w:rPr>
          <w:rFonts w:ascii="Times New Roman" w:hAnsi="Times New Roman" w:cs="Times New Roman"/>
          <w:b/>
          <w:sz w:val="28"/>
          <w:szCs w:val="28"/>
        </w:rPr>
        <w:t xml:space="preserve"> для прочтения произведений </w:t>
      </w:r>
      <w:r w:rsidR="009F7627">
        <w:rPr>
          <w:rFonts w:ascii="Times New Roman" w:hAnsi="Times New Roman" w:cs="Times New Roman"/>
          <w:b/>
          <w:sz w:val="28"/>
          <w:szCs w:val="28"/>
        </w:rPr>
        <w:t>по окончании 2</w:t>
      </w:r>
      <w:r w:rsidRPr="00E421F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92A83" w:rsidRDefault="00792A83" w:rsidP="00792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на следующий год</w:t>
      </w:r>
    </w:p>
    <w:tbl>
      <w:tblPr>
        <w:tblStyle w:val="a3"/>
        <w:tblW w:w="10633" w:type="dxa"/>
        <w:tblInd w:w="-743" w:type="dxa"/>
        <w:tblLook w:val="04A0" w:firstRow="1" w:lastRow="0" w:firstColumn="1" w:lastColumn="0" w:noHBand="0" w:noVBand="1"/>
      </w:tblPr>
      <w:tblGrid>
        <w:gridCol w:w="1759"/>
        <w:gridCol w:w="3770"/>
        <w:gridCol w:w="3402"/>
        <w:gridCol w:w="1702"/>
      </w:tblGrid>
      <w:tr w:rsidR="00E421F9" w:rsidTr="00061FAB">
        <w:tc>
          <w:tcPr>
            <w:tcW w:w="1759" w:type="dxa"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770" w:type="dxa"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B">
              <w:rPr>
                <w:rFonts w:ascii="Times New Roman" w:hAnsi="Times New Roman" w:cs="Times New Roman"/>
                <w:sz w:val="24"/>
                <w:szCs w:val="24"/>
              </w:rPr>
              <w:t>Жанр / Автор</w:t>
            </w:r>
          </w:p>
        </w:tc>
        <w:tc>
          <w:tcPr>
            <w:tcW w:w="3402" w:type="dxa"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B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702" w:type="dxa"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B">
              <w:rPr>
                <w:rFonts w:ascii="Times New Roman" w:hAnsi="Times New Roman" w:cs="Times New Roman"/>
                <w:sz w:val="24"/>
                <w:szCs w:val="24"/>
              </w:rPr>
              <w:t>Отметка о прочтении</w:t>
            </w:r>
          </w:p>
        </w:tc>
      </w:tr>
      <w:tr w:rsidR="00E421F9" w:rsidTr="00061FAB">
        <w:tc>
          <w:tcPr>
            <w:tcW w:w="1759" w:type="dxa"/>
            <w:vMerge w:val="restart"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B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770" w:type="dxa"/>
            <w:vMerge w:val="restart"/>
            <w:vAlign w:val="center"/>
          </w:tcPr>
          <w:p w:rsidR="00E421F9" w:rsidRPr="00EC3F6B" w:rsidRDefault="00E421F9" w:rsidP="0006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B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3402" w:type="dxa"/>
          </w:tcPr>
          <w:p w:rsidR="00E421F9" w:rsidRPr="009F7627" w:rsidRDefault="009F7627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Сестрица Аленушка и братец Иванушка</w:t>
            </w:r>
            <w:r w:rsidRPr="009F76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2" w:type="dxa"/>
          </w:tcPr>
          <w:p w:rsidR="00E421F9" w:rsidRPr="009F7627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F9" w:rsidTr="00061FAB">
        <w:tc>
          <w:tcPr>
            <w:tcW w:w="1759" w:type="dxa"/>
            <w:vMerge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E421F9" w:rsidRPr="00EC3F6B" w:rsidRDefault="00E421F9" w:rsidP="00E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1F9" w:rsidRPr="009F7627" w:rsidRDefault="009F7627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Иван-царевич и серый волк</w:t>
            </w:r>
            <w:r w:rsidRPr="009F76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2" w:type="dxa"/>
          </w:tcPr>
          <w:p w:rsidR="00E421F9" w:rsidRPr="009F7627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F9" w:rsidTr="00061FAB">
        <w:tc>
          <w:tcPr>
            <w:tcW w:w="1759" w:type="dxa"/>
            <w:vMerge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E421F9" w:rsidRPr="00EC3F6B" w:rsidRDefault="00E421F9" w:rsidP="00E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1F9" w:rsidRPr="009F7627" w:rsidRDefault="009F7627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Сивка-бурка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2" w:type="dxa"/>
          </w:tcPr>
          <w:p w:rsidR="00E421F9" w:rsidRPr="009F7627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F9" w:rsidTr="00061FAB">
        <w:tc>
          <w:tcPr>
            <w:tcW w:w="1759" w:type="dxa"/>
            <w:vMerge w:val="restart"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B">
              <w:rPr>
                <w:rFonts w:ascii="Times New Roman" w:hAnsi="Times New Roman" w:cs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3770" w:type="dxa"/>
            <w:vAlign w:val="center"/>
          </w:tcPr>
          <w:p w:rsidR="00E421F9" w:rsidRPr="00EC3F6B" w:rsidRDefault="00E421F9" w:rsidP="00E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B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3402" w:type="dxa"/>
          </w:tcPr>
          <w:p w:rsidR="00E421F9" w:rsidRPr="009F7627" w:rsidRDefault="009F7627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сыне его славном…</w:t>
            </w:r>
            <w:r w:rsidRPr="009F76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2" w:type="dxa"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F9" w:rsidTr="00061FAB">
        <w:tc>
          <w:tcPr>
            <w:tcW w:w="1759" w:type="dxa"/>
            <w:vMerge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E421F9" w:rsidRPr="00EC3F6B" w:rsidRDefault="00E421F9" w:rsidP="00E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B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</w:t>
            </w:r>
          </w:p>
        </w:tc>
        <w:tc>
          <w:tcPr>
            <w:tcW w:w="3402" w:type="dxa"/>
          </w:tcPr>
          <w:p w:rsidR="00E421F9" w:rsidRPr="009F7627" w:rsidRDefault="009F7627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2" w:type="dxa"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627" w:rsidTr="00061FAB">
        <w:tc>
          <w:tcPr>
            <w:tcW w:w="1759" w:type="dxa"/>
            <w:vMerge/>
          </w:tcPr>
          <w:p w:rsidR="009F7627" w:rsidRPr="00EC3F6B" w:rsidRDefault="009F7627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F7627" w:rsidRPr="00EC3F6B" w:rsidRDefault="009F7627" w:rsidP="00E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 Михайлович Гаршин</w:t>
            </w:r>
          </w:p>
        </w:tc>
        <w:tc>
          <w:tcPr>
            <w:tcW w:w="3402" w:type="dxa"/>
          </w:tcPr>
          <w:p w:rsidR="009F7627" w:rsidRPr="009F7627" w:rsidRDefault="009F7627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Лягушка-путешественница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2" w:type="dxa"/>
          </w:tcPr>
          <w:p w:rsidR="009F7627" w:rsidRPr="00EC3F6B" w:rsidRDefault="009F7627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627" w:rsidTr="00061FAB">
        <w:tc>
          <w:tcPr>
            <w:tcW w:w="1759" w:type="dxa"/>
            <w:vMerge/>
          </w:tcPr>
          <w:p w:rsidR="009F7627" w:rsidRPr="00EC3F6B" w:rsidRDefault="009F7627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F7627" w:rsidRDefault="009F7627" w:rsidP="00E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Федорович Одоевский</w:t>
            </w:r>
          </w:p>
        </w:tc>
        <w:tc>
          <w:tcPr>
            <w:tcW w:w="3402" w:type="dxa"/>
          </w:tcPr>
          <w:p w:rsidR="009F7627" w:rsidRPr="009F7627" w:rsidRDefault="009F7627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2" w:type="dxa"/>
          </w:tcPr>
          <w:p w:rsidR="009F7627" w:rsidRPr="00EC3F6B" w:rsidRDefault="009F7627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FAB" w:rsidTr="00061FAB">
        <w:tc>
          <w:tcPr>
            <w:tcW w:w="1759" w:type="dxa"/>
            <w:vMerge/>
          </w:tcPr>
          <w:p w:rsidR="00061FAB" w:rsidRPr="00EC3F6B" w:rsidRDefault="00061FAB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061FAB" w:rsidRDefault="00061FAB" w:rsidP="00E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Георгиевич Паустовский</w:t>
            </w:r>
          </w:p>
        </w:tc>
        <w:tc>
          <w:tcPr>
            <w:tcW w:w="3402" w:type="dxa"/>
          </w:tcPr>
          <w:p w:rsidR="00061FAB" w:rsidRPr="00061FAB" w:rsidRDefault="00061FAB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Растрепанный воробей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2" w:type="dxa"/>
          </w:tcPr>
          <w:p w:rsidR="00061FAB" w:rsidRPr="00EC3F6B" w:rsidRDefault="00061FAB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1F9" w:rsidTr="00061FAB">
        <w:tc>
          <w:tcPr>
            <w:tcW w:w="1759" w:type="dxa"/>
            <w:vMerge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E421F9" w:rsidRPr="00EC3F6B" w:rsidRDefault="00061FAB" w:rsidP="00E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Иванович Куприн</w:t>
            </w:r>
          </w:p>
        </w:tc>
        <w:tc>
          <w:tcPr>
            <w:tcW w:w="3402" w:type="dxa"/>
          </w:tcPr>
          <w:p w:rsidR="00E421F9" w:rsidRPr="00061FAB" w:rsidRDefault="00061FAB" w:rsidP="0030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2" w:type="dxa"/>
          </w:tcPr>
          <w:p w:rsidR="00E421F9" w:rsidRPr="00EC3F6B" w:rsidRDefault="00E421F9" w:rsidP="00307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FAB" w:rsidTr="00061FAB">
        <w:tc>
          <w:tcPr>
            <w:tcW w:w="1759" w:type="dxa"/>
            <w:vMerge/>
          </w:tcPr>
          <w:p w:rsidR="00061FAB" w:rsidRPr="00EC3F6B" w:rsidRDefault="00061FAB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061FAB" w:rsidRDefault="00061FAB" w:rsidP="00E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Платонович Платонов</w:t>
            </w:r>
          </w:p>
        </w:tc>
        <w:tc>
          <w:tcPr>
            <w:tcW w:w="3402" w:type="dxa"/>
          </w:tcPr>
          <w:p w:rsidR="00061FAB" w:rsidRPr="00061FAB" w:rsidRDefault="00061FAB" w:rsidP="0030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Цветок на земле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2" w:type="dxa"/>
          </w:tcPr>
          <w:p w:rsidR="00061FAB" w:rsidRPr="00EC3F6B" w:rsidRDefault="00061FAB" w:rsidP="00307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FAB" w:rsidTr="00061FAB">
        <w:tc>
          <w:tcPr>
            <w:tcW w:w="1759" w:type="dxa"/>
            <w:vMerge/>
          </w:tcPr>
          <w:p w:rsidR="00061FAB" w:rsidRPr="00EC3F6B" w:rsidRDefault="00061FAB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 w:val="restart"/>
            <w:vAlign w:val="center"/>
          </w:tcPr>
          <w:p w:rsidR="00061FAB" w:rsidRDefault="00061FAB" w:rsidP="00E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Михайлович Зощенко</w:t>
            </w:r>
          </w:p>
        </w:tc>
        <w:tc>
          <w:tcPr>
            <w:tcW w:w="3402" w:type="dxa"/>
          </w:tcPr>
          <w:p w:rsidR="00061FAB" w:rsidRPr="00061FAB" w:rsidRDefault="00061FAB" w:rsidP="0030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2" w:type="dxa"/>
          </w:tcPr>
          <w:p w:rsidR="00061FAB" w:rsidRPr="00EC3F6B" w:rsidRDefault="00061FAB" w:rsidP="00307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FAB" w:rsidTr="00061FAB">
        <w:tc>
          <w:tcPr>
            <w:tcW w:w="1759" w:type="dxa"/>
            <w:vMerge/>
          </w:tcPr>
          <w:p w:rsidR="00061FAB" w:rsidRPr="00EC3F6B" w:rsidRDefault="00061FAB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061FAB" w:rsidRDefault="00061FAB" w:rsidP="00E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1FAB" w:rsidRPr="00061FAB" w:rsidRDefault="00061FAB" w:rsidP="0030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путешественники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2" w:type="dxa"/>
          </w:tcPr>
          <w:p w:rsidR="00061FAB" w:rsidRPr="00EC3F6B" w:rsidRDefault="00061FAB" w:rsidP="00307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1F9" w:rsidTr="00061FAB">
        <w:tc>
          <w:tcPr>
            <w:tcW w:w="1759" w:type="dxa"/>
            <w:vMerge w:val="restart"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B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770" w:type="dxa"/>
            <w:vAlign w:val="center"/>
          </w:tcPr>
          <w:p w:rsidR="00E421F9" w:rsidRPr="00EC3F6B" w:rsidRDefault="00061FAB" w:rsidP="00E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</w:t>
            </w:r>
          </w:p>
        </w:tc>
        <w:tc>
          <w:tcPr>
            <w:tcW w:w="3402" w:type="dxa"/>
          </w:tcPr>
          <w:p w:rsidR="00E421F9" w:rsidRPr="00061FAB" w:rsidRDefault="00061FAB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Храбрый Персей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2" w:type="dxa"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1F9" w:rsidTr="00061FAB">
        <w:tc>
          <w:tcPr>
            <w:tcW w:w="1759" w:type="dxa"/>
            <w:vMerge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E421F9" w:rsidRPr="00EC3F6B" w:rsidRDefault="00061FAB" w:rsidP="00E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Ганс Христиан Андерсен</w:t>
            </w:r>
          </w:p>
        </w:tc>
        <w:tc>
          <w:tcPr>
            <w:tcW w:w="3402" w:type="dxa"/>
          </w:tcPr>
          <w:p w:rsidR="00E421F9" w:rsidRPr="00061FAB" w:rsidRDefault="00061FAB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Гадкий утенок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2" w:type="dxa"/>
          </w:tcPr>
          <w:p w:rsidR="00E421F9" w:rsidRPr="00EC3F6B" w:rsidRDefault="00E421F9" w:rsidP="0079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421F9" w:rsidRPr="00E421F9" w:rsidRDefault="00E421F9" w:rsidP="00E421F9">
      <w:pPr>
        <w:tabs>
          <w:tab w:val="left" w:pos="4170"/>
        </w:tabs>
        <w:jc w:val="center"/>
        <w:rPr>
          <w:rFonts w:ascii="Times New Roman" w:hAnsi="Times New Roman" w:cs="Times New Roman"/>
          <w:sz w:val="2"/>
          <w:szCs w:val="28"/>
        </w:rPr>
      </w:pPr>
    </w:p>
    <w:p w:rsidR="00E421F9" w:rsidRDefault="00E421F9" w:rsidP="00EC3F6B">
      <w:pPr>
        <w:tabs>
          <w:tab w:val="left" w:pos="4170"/>
        </w:tabs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кругозора и развития читательских навыков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  Русские народные  сказки: «Волшебное кольцо», «Медное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серебряное и золотое царства»,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 о </w:t>
      </w:r>
      <w:proofErr w:type="spellStart"/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молодильных</w:t>
      </w:r>
      <w:proofErr w:type="spellEnd"/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яблоках и живой воде»;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   Пушкин А.С.  Сказка о мёртвой царевне и семи богатырях», «Сказка о попе и работнике его </w:t>
      </w:r>
      <w:proofErr w:type="spellStart"/>
      <w:proofErr w:type="gramStart"/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proofErr w:type="gramEnd"/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  Крылов И.А.  Басни;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5.    </w:t>
      </w:r>
      <w:proofErr w:type="gramStart"/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«Серая шейка»;           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Одоевский В.       «Горо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в табакерке»;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Паустовс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К.       «Стальное колечко»;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Куприн А.       «Белый пудель», «Чудес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доктор», «Барбос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  «Девочка на шаре»;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Бианки В.  «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ышонок Пик».     «Лесные домиш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 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Остер Г.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 для хвоста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 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Носов Н.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«Витя Малеев в школе и дома»,  "Веселая семейк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а", "Дневник Коли Синицына";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Благинина Е.  «Бабушка-забота»;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 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Маршак С.   «</w:t>
      </w:r>
      <w:hyperlink r:id="rId6" w:tgtFrame="_blank" w:history="1">
        <w:r w:rsidRPr="008F45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Багаж</w:t>
        </w:r>
      </w:hyperlink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«Вот  какой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рассеянный», «Детки  в клетке»;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 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Михалков С.    «Как  медведь  трубку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нашел», «Дядя  Степа», «Щенок»;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 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  «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 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хи»,  «История  на  просеке», «Мы  с Тамарой»;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 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Андерсен Г. «</w:t>
      </w:r>
      <w:proofErr w:type="spellStart"/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«Стойкий оловянный солдатик";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3.Б. Житков.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слон спас хозяина от тигра»;</w:t>
      </w:r>
    </w:p>
    <w:p w:rsid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F4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Пришвин «Кладовая солнца»;</w:t>
      </w:r>
    </w:p>
    <w:p w:rsid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А.П. Гайдар «Чук и Гек», «Совесть».</w:t>
      </w:r>
    </w:p>
    <w:p w:rsidR="008F45EB" w:rsidRPr="008F45EB" w:rsidRDefault="008F45EB" w:rsidP="008F45EB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8A" w:rsidRDefault="00A56E8A" w:rsidP="00A56E8A">
      <w:pPr>
        <w:jc w:val="both"/>
        <w:rPr>
          <w:rFonts w:ascii="Times New Roman" w:eastAsia="Calibri" w:hAnsi="Times New Roman" w:cs="Times New Roman"/>
          <w:i/>
          <w:color w:val="000000"/>
          <w:sz w:val="24"/>
          <w:shd w:val="clear" w:color="auto" w:fill="FFFFFF"/>
        </w:rPr>
      </w:pPr>
    </w:p>
    <w:p w:rsidR="00A56E8A" w:rsidRPr="00A56E8A" w:rsidRDefault="00A56E8A" w:rsidP="00A56E8A">
      <w:pPr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0" w:name="_GoBack"/>
      <w:bookmarkEnd w:id="0"/>
      <w:r w:rsidRPr="00A56E8A">
        <w:rPr>
          <w:rFonts w:ascii="Times New Roman" w:eastAsia="Calibri" w:hAnsi="Times New Roman" w:cs="Times New Roman"/>
          <w:i/>
          <w:color w:val="000000"/>
          <w:sz w:val="24"/>
          <w:shd w:val="clear" w:color="auto" w:fill="FFFFFF"/>
        </w:rPr>
        <w:t>Изучение списка обязательной литературы займет примерно 30 минут в день (6-7 страниц текста). Полезным для гимназиста станет ведение читательского дневника, выразительное чтение вслух.</w:t>
      </w:r>
    </w:p>
    <w:p w:rsidR="00E421F9" w:rsidRPr="00B36168" w:rsidRDefault="00E421F9" w:rsidP="00B300B8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21F9" w:rsidRPr="00B36168" w:rsidSect="00B36168">
      <w:pgSz w:w="11906" w:h="16838"/>
      <w:pgMar w:top="426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752"/>
    <w:multiLevelType w:val="multilevel"/>
    <w:tmpl w:val="F636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67EDC"/>
    <w:multiLevelType w:val="multilevel"/>
    <w:tmpl w:val="3D94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10391"/>
    <w:multiLevelType w:val="multilevel"/>
    <w:tmpl w:val="F4D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B5"/>
    <w:rsid w:val="00061FAB"/>
    <w:rsid w:val="004706B5"/>
    <w:rsid w:val="005A7255"/>
    <w:rsid w:val="00792A83"/>
    <w:rsid w:val="008F45EB"/>
    <w:rsid w:val="009F7627"/>
    <w:rsid w:val="00A56E8A"/>
    <w:rsid w:val="00B300B8"/>
    <w:rsid w:val="00B36168"/>
    <w:rsid w:val="00DD622F"/>
    <w:rsid w:val="00E421F9"/>
    <w:rsid w:val="00EC3F6B"/>
    <w:rsid w:val="00E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gy.ru/knigi-dlya-detej/detskaya-literatura/1210-marshak-bagazh-chitat-onlain-s-kartink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Татьяна</dc:creator>
  <cp:keywords/>
  <dc:description/>
  <cp:lastModifiedBy>Максим и Татьяна</cp:lastModifiedBy>
  <cp:revision>12</cp:revision>
  <dcterms:created xsi:type="dcterms:W3CDTF">2018-05-23T03:04:00Z</dcterms:created>
  <dcterms:modified xsi:type="dcterms:W3CDTF">2018-05-23T07:09:00Z</dcterms:modified>
</cp:coreProperties>
</file>